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1" w:rsidRPr="00AA4A0A" w:rsidRDefault="00A80971" w:rsidP="00AA4A0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Журнал</w:t>
      </w:r>
      <w:r>
        <w:rPr>
          <w:sz w:val="36"/>
          <w:szCs w:val="36"/>
          <w:lang w:val="uk-UA"/>
        </w:rPr>
        <w:t>іський кружок «Планета 125»</w:t>
      </w:r>
    </w:p>
    <w:p w:rsidR="00A80971" w:rsidRDefault="00A80971" w:rsidP="00E8630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Пояснювальна записка</w:t>
      </w:r>
    </w:p>
    <w:p w:rsidR="00A80971" w:rsidRDefault="00A80971" w:rsidP="00E8630E">
      <w:pPr>
        <w:jc w:val="center"/>
        <w:rPr>
          <w:sz w:val="36"/>
          <w:szCs w:val="36"/>
          <w:lang w:val="uk-UA"/>
        </w:rPr>
      </w:pPr>
    </w:p>
    <w:p w:rsidR="00A80971" w:rsidRDefault="00A80971" w:rsidP="00E863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Програма складена на основі спецкурсу з основ журналістики для учнів (К.А.Качайло, А.А.Воробйова Основи журналістики. Матеріали до спецкурсу для учнів 11 класу.-Кривий Ріг, 2007), який покликаний допомогти школярам засвоїти матеріал та виробити відповідні практичні вміння і навички.</w:t>
      </w:r>
    </w:p>
    <w:p w:rsidR="00A80971" w:rsidRDefault="00A80971" w:rsidP="00E863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Обов’язковою ознакою розвиненої, культурної особистості є вміння вимогливо сприймати масовий вплив друкованих та «електронних» ЗМІ (газет, журналів, радіо і телебачення). В умовах ідеологічного плюралізму, свободи слова відсутність такої культури робить людину беззахисною перед могутнім інформаційним потоком. </w:t>
      </w:r>
    </w:p>
    <w:p w:rsidR="00A80971" w:rsidRDefault="00A80971" w:rsidP="00E863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Тому мета  роботи гуртка: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поняття «засоби масової інформації»;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основні відомості про журналістику, її функції у суспільстві та про основи журналістської майстерності і теорії журналістських жанрів;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учнів з творчою лабораторією сучасної журналістики;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уявлення про основні прийоми літературної творчості та про методику роботи над журналістським твором;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вміння вимогливо сприймати інформацію ЗМІ, розрізняти публіцистичні твори за жанровими особливостями;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навички самостійного написання таких творів;</w:t>
      </w:r>
    </w:p>
    <w:p w:rsidR="00A80971" w:rsidRDefault="00A80971" w:rsidP="00E863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інтерес до професії журналіста.</w:t>
      </w:r>
    </w:p>
    <w:p w:rsidR="00A80971" w:rsidRDefault="00A80971" w:rsidP="00E8630E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специфіку роботи гуртка в школі передбачені індивідуальні заняттяз членами редакційної колегії під час підготовки матеріалу до друку, журналістські відрядження та екскурсії.</w:t>
      </w:r>
    </w:p>
    <w:p w:rsidR="00A80971" w:rsidRDefault="00A80971" w:rsidP="00E8630E">
      <w:pPr>
        <w:ind w:left="720"/>
        <w:jc w:val="center"/>
        <w:rPr>
          <w:sz w:val="32"/>
          <w:szCs w:val="32"/>
          <w:lang w:val="uk-UA"/>
        </w:rPr>
      </w:pPr>
    </w:p>
    <w:p w:rsidR="00A80971" w:rsidRDefault="00A80971" w:rsidP="00E8630E">
      <w:pPr>
        <w:ind w:left="72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 роботи</w:t>
      </w:r>
    </w:p>
    <w:p w:rsidR="00A80971" w:rsidRDefault="00A80971" w:rsidP="00E8630E">
      <w:pPr>
        <w:ind w:left="720"/>
        <w:jc w:val="center"/>
        <w:rPr>
          <w:sz w:val="32"/>
          <w:szCs w:val="32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721"/>
        <w:gridCol w:w="1337"/>
        <w:gridCol w:w="1328"/>
      </w:tblGrid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Організаційне заняття. Визначення мети та напрямів роботи. Вибори старости та членів редакційної колегії. Організація робочого місця, ознайомлення з методикою роботи над газетою.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4.09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Вступ. Журналістика як форма суспільно-політичної інформаційної діяльності.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7.09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Функції і принципи журналістики, її дієвість та ефективність.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11.09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Загальні особливості журналістської творчості. Складові журналістської майстерності. Особливість журналіста, моральний аспект його праці.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14.09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Публіцистика та її природа. Предмет і завдання публіцистики у сучасному суспільстві, її функції. Функції публіцистики. Публіцистика в системі засобів масової інформації та пропаганди.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18.09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Поняття про засоби масової інформації (ЗМІ). Друковані та аудіовізуальні  ЗМІ. Основні функції ЗМІ у суспільстві. Участь ЗМІ у розвитку демократії в Україні.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21.09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Засоби масової інформації Дніпропетровщини та Криворіжжя.</w:t>
            </w: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Наочне вивчення преси та здобуття навичок аналізу.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25.09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 xml:space="preserve">П.З. </w:t>
            </w:r>
            <w:r w:rsidRPr="002C193F">
              <w:rPr>
                <w:sz w:val="28"/>
                <w:szCs w:val="28"/>
                <w:lang w:val="uk-UA"/>
              </w:rPr>
              <w:t>Підбір матеріалу до друку. Здобуття навичок аналізу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28.09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Редакторські години. Формування навику редагування матеріалу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Історія та розвиток ЗМІ в Україні. Роль ЗМІ у формуванні громадської думки.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5.10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Офіційні видання. «Жовта» преса. Поняття про інформацію. Види інформації. Джерела та шляхи отримання інформації. Діяльність інформаційних агентств.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9.10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Радіомовлення. Його специфіка, форми подачі, жанри.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12.10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Телебачення. Його специфіка, форми подачі, жанри.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16.10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 xml:space="preserve">П.З. </w:t>
            </w:r>
            <w:r w:rsidRPr="002C193F">
              <w:rPr>
                <w:sz w:val="28"/>
                <w:szCs w:val="28"/>
                <w:lang w:val="uk-UA"/>
              </w:rPr>
              <w:t>Аналіз радіо- та телепередач.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19.10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Інтернет. Його специфіка та форми подачі інформації.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23.10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Підбір потрібної інформації в Інтернеті. Аналіз і відбір матеріалу, підготовленого до друку.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26.10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Осінні розмальовки у колі журналістів.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30.10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Формування вмінь та навичок при виборі потрібної інформації.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Основні етапи роботи над журналістським твором. Виникнення задуму, процес збору і осмислення матеріалу.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6.11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Задум і тема журналістського твору. Тема і факт.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9.11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Визрівання концепції та зв’язок її з фактичним станом речей. Журналістське відрядження.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13.11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Написання журналістського твору. Оперативність та темп праці. Роль і види плану.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16.11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Заголовок твору і вимоги до нього. Майстерність аргументації і доказовість журналістського твору. Технологія літературної роботи, підготовка рукопису до друку.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20.11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Аналіз і систематизація матеріалу, підготовленого до друку.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23.11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Формування вмінь та навичок при виборі потрібної інформації. Редакторські години.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27.11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>П.З.</w:t>
            </w:r>
            <w:r w:rsidRPr="002C193F">
              <w:rPr>
                <w:sz w:val="28"/>
                <w:szCs w:val="28"/>
                <w:lang w:val="uk-UA"/>
              </w:rPr>
              <w:t xml:space="preserve"> Затвердження та випуск осіннього номеру журналу «Планета 125».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30.11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u w:val="single"/>
                <w:lang w:val="uk-UA"/>
              </w:rPr>
              <w:t xml:space="preserve">П.З. </w:t>
            </w:r>
            <w:r w:rsidRPr="002C193F">
              <w:rPr>
                <w:sz w:val="28"/>
                <w:szCs w:val="28"/>
                <w:lang w:val="uk-UA"/>
              </w:rPr>
              <w:t>Практичне вивчення преси та здобуття навичок аналізу.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4.12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Основи мовної майстерності журналіста. Лексичні і фразеологічні засоби мови.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7.12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Синтаксичні особливості публіцистики. Мовні образні засоби в журналістиці. Газетний штамп. Індивідуальний стиль журналіста як сукупність ідейно-літературних особливостей , манери письма автора.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11.12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Жанри журналістики. Загальне поняття про жанр. Залежність жанру від об’єкту відображення, призначення твору . Залежність жанру від масштабу охоплення дійсності і літературно-стилістичних засобів втілення задуму.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14.12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Поділ жанрів журналістики на інформаційні, аналітичні, художньо-публіцистичні.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18.12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Сучасні тенденції розвитку жанрів вітчизняної журналістики.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21.12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Поняття про композицію як про загальну структуру журналістського твору. Залежність композиції від жанру твору.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25.12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Новорічні посиденьки в колі журналістів.</w:t>
            </w: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r w:rsidRPr="002C193F">
              <w:rPr>
                <w:sz w:val="28"/>
                <w:szCs w:val="28"/>
                <w:lang w:val="uk-UA"/>
              </w:rPr>
              <w:t>28.12</w:t>
            </w: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0971">
        <w:tc>
          <w:tcPr>
            <w:tcW w:w="810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21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80971" w:rsidRPr="002C193F" w:rsidRDefault="00A80971" w:rsidP="002C19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80971" w:rsidRPr="00835E40" w:rsidRDefault="00A80971" w:rsidP="00E8630E">
      <w:pPr>
        <w:ind w:left="720"/>
        <w:jc w:val="center"/>
        <w:rPr>
          <w:sz w:val="28"/>
          <w:szCs w:val="28"/>
          <w:lang w:val="uk-UA"/>
        </w:rPr>
      </w:pPr>
    </w:p>
    <w:p w:rsidR="00A80971" w:rsidRDefault="00A80971" w:rsidP="00E8630E">
      <w:pPr>
        <w:ind w:left="720"/>
        <w:jc w:val="both"/>
        <w:rPr>
          <w:sz w:val="28"/>
          <w:szCs w:val="28"/>
          <w:lang w:val="uk-UA"/>
        </w:rPr>
      </w:pPr>
    </w:p>
    <w:p w:rsidR="00A80971" w:rsidRPr="008D3417" w:rsidRDefault="00A80971" w:rsidP="00E8630E">
      <w:pPr>
        <w:jc w:val="both"/>
        <w:rPr>
          <w:sz w:val="28"/>
          <w:szCs w:val="28"/>
          <w:lang w:val="uk-UA"/>
        </w:rPr>
      </w:pPr>
    </w:p>
    <w:p w:rsidR="00A80971" w:rsidRDefault="00A80971"/>
    <w:sectPr w:rsidR="00A80971" w:rsidSect="008D3417">
      <w:pgSz w:w="11906" w:h="16838"/>
      <w:pgMar w:top="540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6E9"/>
    <w:multiLevelType w:val="hybridMultilevel"/>
    <w:tmpl w:val="9E04A77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60"/>
    <w:rsid w:val="00001DAF"/>
    <w:rsid w:val="0002607B"/>
    <w:rsid w:val="00037E6D"/>
    <w:rsid w:val="00073646"/>
    <w:rsid w:val="00073CEA"/>
    <w:rsid w:val="00093E49"/>
    <w:rsid w:val="00097054"/>
    <w:rsid w:val="000B4DCB"/>
    <w:rsid w:val="000D6835"/>
    <w:rsid w:val="00146E0A"/>
    <w:rsid w:val="001A1A54"/>
    <w:rsid w:val="001B0FAC"/>
    <w:rsid w:val="001D2BDE"/>
    <w:rsid w:val="001F3360"/>
    <w:rsid w:val="0020667E"/>
    <w:rsid w:val="00242470"/>
    <w:rsid w:val="002A2D5B"/>
    <w:rsid w:val="002C193F"/>
    <w:rsid w:val="00303E7F"/>
    <w:rsid w:val="00356169"/>
    <w:rsid w:val="003723E3"/>
    <w:rsid w:val="00382B5B"/>
    <w:rsid w:val="00387602"/>
    <w:rsid w:val="003B590F"/>
    <w:rsid w:val="003C46FA"/>
    <w:rsid w:val="003E50D8"/>
    <w:rsid w:val="004608C2"/>
    <w:rsid w:val="00465E29"/>
    <w:rsid w:val="004A4F0B"/>
    <w:rsid w:val="005E7777"/>
    <w:rsid w:val="00640EC8"/>
    <w:rsid w:val="00642DAA"/>
    <w:rsid w:val="0067158D"/>
    <w:rsid w:val="006D29E3"/>
    <w:rsid w:val="006E1D28"/>
    <w:rsid w:val="006F4309"/>
    <w:rsid w:val="00707396"/>
    <w:rsid w:val="00762BA8"/>
    <w:rsid w:val="007C2907"/>
    <w:rsid w:val="007C41D2"/>
    <w:rsid w:val="008264E0"/>
    <w:rsid w:val="00835E40"/>
    <w:rsid w:val="00876B13"/>
    <w:rsid w:val="00877818"/>
    <w:rsid w:val="00894AF3"/>
    <w:rsid w:val="008D3417"/>
    <w:rsid w:val="008E18EB"/>
    <w:rsid w:val="008F33D9"/>
    <w:rsid w:val="008F764F"/>
    <w:rsid w:val="00900E3C"/>
    <w:rsid w:val="00907CE8"/>
    <w:rsid w:val="00961CAE"/>
    <w:rsid w:val="009B79DC"/>
    <w:rsid w:val="009D7669"/>
    <w:rsid w:val="00A170CF"/>
    <w:rsid w:val="00A21FCC"/>
    <w:rsid w:val="00A80971"/>
    <w:rsid w:val="00AA4A0A"/>
    <w:rsid w:val="00B01604"/>
    <w:rsid w:val="00B02044"/>
    <w:rsid w:val="00B07676"/>
    <w:rsid w:val="00BA385F"/>
    <w:rsid w:val="00CD038D"/>
    <w:rsid w:val="00CE174D"/>
    <w:rsid w:val="00CF2A27"/>
    <w:rsid w:val="00D33842"/>
    <w:rsid w:val="00D97E4D"/>
    <w:rsid w:val="00DF2DF0"/>
    <w:rsid w:val="00E12BD4"/>
    <w:rsid w:val="00E8630E"/>
    <w:rsid w:val="00E96E33"/>
    <w:rsid w:val="00F06DF1"/>
    <w:rsid w:val="00F4257B"/>
    <w:rsid w:val="00F64F31"/>
    <w:rsid w:val="00F86427"/>
    <w:rsid w:val="00F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3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791</Words>
  <Characters>4509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</cp:lastModifiedBy>
  <cp:revision>7</cp:revision>
  <cp:lastPrinted>2012-10-17T17:37:00Z</cp:lastPrinted>
  <dcterms:created xsi:type="dcterms:W3CDTF">2012-10-17T17:28:00Z</dcterms:created>
  <dcterms:modified xsi:type="dcterms:W3CDTF">2012-10-18T06:17:00Z</dcterms:modified>
</cp:coreProperties>
</file>